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9F9C" w14:textId="3EF73B83" w:rsidR="003D6C76" w:rsidRDefault="00DA7C4F" w:rsidP="003D6C76">
      <w:pPr>
        <w:pStyle w:val="Titre1"/>
        <w:ind w:left="3402"/>
      </w:pPr>
      <w:r>
        <w:rPr>
          <w:noProof/>
        </w:rPr>
        <mc:AlternateContent>
          <mc:Choice Requires="wps">
            <w:drawing>
              <wp:anchor distT="0" distB="0" distL="114300" distR="114300" simplePos="0" relativeHeight="251663360" behindDoc="0" locked="0" layoutInCell="1" allowOverlap="1" wp14:anchorId="2DB2F7EB" wp14:editId="2E420CB5">
                <wp:simplePos x="0" y="0"/>
                <wp:positionH relativeFrom="column">
                  <wp:posOffset>187486</wp:posOffset>
                </wp:positionH>
                <wp:positionV relativeFrom="paragraph">
                  <wp:posOffset>119247</wp:posOffset>
                </wp:positionV>
                <wp:extent cx="1317009" cy="1323833"/>
                <wp:effectExtent l="0" t="0" r="16510" b="10160"/>
                <wp:wrapNone/>
                <wp:docPr id="3" name="Zone de texte 3"/>
                <wp:cNvGraphicFramePr/>
                <a:graphic xmlns:a="http://schemas.openxmlformats.org/drawingml/2006/main">
                  <a:graphicData uri="http://schemas.microsoft.com/office/word/2010/wordprocessingShape">
                    <wps:wsp>
                      <wps:cNvSpPr txBox="1"/>
                      <wps:spPr>
                        <a:xfrm>
                          <a:off x="0" y="0"/>
                          <a:ext cx="1317009" cy="13238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F62EB" w14:textId="4F6D6E60" w:rsidR="00DA7C4F" w:rsidRDefault="00DA7C4F">
                            <w:r>
                              <w:t>Logo de la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B2F7EB" id="_x0000_t202" coordsize="21600,21600" o:spt="202" path="m,l,21600r21600,l21600,xe">
                <v:stroke joinstyle="miter"/>
                <v:path gradientshapeok="t" o:connecttype="rect"/>
              </v:shapetype>
              <v:shape id="Zone de texte 3" o:spid="_x0000_s1026" type="#_x0000_t202" style="position:absolute;left:0;text-align:left;margin-left:14.75pt;margin-top:9.4pt;width:103.7pt;height:10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" fillcolor="white [3201]" strokeweight=".5pt">
                <v:textbox>
                  <w:txbxContent>
                    <w:p w14:paraId="698F62EB" w14:textId="4F6D6E60" w:rsidR="00DA7C4F" w:rsidRDefault="00DA7C4F">
                      <w:r>
                        <w:t>Logo de la section</w:t>
                      </w:r>
                    </w:p>
                  </w:txbxContent>
                </v:textbox>
              </v:shape>
            </w:pict>
          </mc:Fallback>
        </mc:AlternateContent>
      </w:r>
    </w:p>
    <w:p w14:paraId="4126EE87" w14:textId="77777777" w:rsidR="00765401" w:rsidRDefault="00765401" w:rsidP="003D6C76">
      <w:pPr>
        <w:pStyle w:val="Titre1"/>
        <w:ind w:left="3402"/>
      </w:pPr>
      <w:r>
        <w:t>Section des Jeunes Sapeurs Pompiers</w:t>
      </w:r>
    </w:p>
    <w:p w14:paraId="0D997621" w14:textId="72396873" w:rsidR="00765401" w:rsidRDefault="00765401" w:rsidP="003D6C76">
      <w:pPr>
        <w:ind w:left="3402"/>
        <w:jc w:val="center"/>
        <w:rPr>
          <w:rFonts w:ascii="Arial" w:hAnsi="Arial"/>
          <w:b/>
          <w:sz w:val="24"/>
        </w:rPr>
      </w:pPr>
      <w:r>
        <w:rPr>
          <w:rFonts w:ascii="Balloon" w:hAnsi="Balloon"/>
          <w:sz w:val="28"/>
        </w:rPr>
        <w:t xml:space="preserve">DE </w:t>
      </w:r>
      <w:r w:rsidR="00DA7C4F">
        <w:rPr>
          <w:rFonts w:ascii="Balloon" w:hAnsi="Balloon"/>
          <w:sz w:val="28"/>
        </w:rPr>
        <w:t>……..</w:t>
      </w:r>
      <w:bookmarkStart w:id="0" w:name="_GoBack"/>
      <w:bookmarkEnd w:id="0"/>
      <w:r w:rsidR="00A413D2">
        <w:rPr>
          <w:rFonts w:ascii="Arial" w:hAnsi="Arial"/>
          <w:b/>
          <w:sz w:val="24"/>
        </w:rPr>
        <w:t xml:space="preserve"> </w:t>
      </w:r>
    </w:p>
    <w:p w14:paraId="53559599" w14:textId="77777777" w:rsidR="00765401" w:rsidRDefault="00765401" w:rsidP="003D6C76">
      <w:pPr>
        <w:ind w:left="3402"/>
      </w:pPr>
    </w:p>
    <w:p w14:paraId="1558DE9C" w14:textId="77777777" w:rsidR="00765401" w:rsidRDefault="00765401" w:rsidP="003D6C76">
      <w:pPr>
        <w:ind w:left="3402"/>
      </w:pPr>
    </w:p>
    <w:p w14:paraId="0D60B9DA" w14:textId="77777777" w:rsidR="003D6C76" w:rsidRDefault="003D6C76" w:rsidP="003D6C76">
      <w:pPr>
        <w:pStyle w:val="Titre2"/>
        <w:spacing w:before="0"/>
        <w:ind w:left="3402"/>
        <w:rPr>
          <w:b w:val="0"/>
          <w:sz w:val="24"/>
        </w:rPr>
      </w:pPr>
      <w:r w:rsidRPr="003D6C76">
        <w:t>ANNEXE</w:t>
      </w:r>
      <w:r>
        <w:rPr>
          <w:sz w:val="24"/>
        </w:rPr>
        <w:t xml:space="preserve"> 1</w:t>
      </w:r>
    </w:p>
    <w:p w14:paraId="52C695FE" w14:textId="77777777" w:rsidR="00765401" w:rsidRDefault="00765401" w:rsidP="003D6C76">
      <w:pPr>
        <w:ind w:left="3402"/>
      </w:pPr>
    </w:p>
    <w:p w14:paraId="27751B26" w14:textId="77777777" w:rsidR="00765401" w:rsidRDefault="00765401" w:rsidP="003D6C76">
      <w:pPr>
        <w:ind w:left="3402"/>
      </w:pPr>
    </w:p>
    <w:p w14:paraId="529F4D88" w14:textId="77777777" w:rsidR="00765401" w:rsidRDefault="00765401" w:rsidP="003D6C76">
      <w:pPr>
        <w:pStyle w:val="Titre2"/>
        <w:spacing w:before="0"/>
        <w:ind w:left="3402"/>
      </w:pPr>
      <w:r>
        <w:t>LA CHARTE DU JEUNE SAPEUR-POMPIER</w:t>
      </w:r>
    </w:p>
    <w:p w14:paraId="446E343F" w14:textId="77777777" w:rsidR="00765401" w:rsidRPr="0032709F" w:rsidRDefault="00765401" w:rsidP="003D6C76">
      <w:pPr>
        <w:ind w:left="3402"/>
      </w:pPr>
    </w:p>
    <w:p w14:paraId="52D7268F" w14:textId="77777777" w:rsidR="00765401" w:rsidRDefault="00765401" w:rsidP="003D6C76">
      <w:pPr>
        <w:ind w:left="3402"/>
      </w:pPr>
    </w:p>
    <w:p w14:paraId="22EF1557" w14:textId="77777777" w:rsidR="00765401" w:rsidRDefault="00765401" w:rsidP="003D6C76">
      <w:pPr>
        <w:ind w:left="3402"/>
      </w:pPr>
    </w:p>
    <w:p w14:paraId="491278D5" w14:textId="77777777" w:rsidR="003D6C76" w:rsidRDefault="003D6C76" w:rsidP="00765401">
      <w:pPr>
        <w:jc w:val="both"/>
        <w:rPr>
          <w:sz w:val="24"/>
        </w:rPr>
      </w:pPr>
    </w:p>
    <w:p w14:paraId="64B24F21" w14:textId="77777777" w:rsidR="003D6C76" w:rsidRDefault="003D6C76" w:rsidP="003D6C76"/>
    <w:p w14:paraId="27929755" w14:textId="77777777" w:rsidR="003D6C76" w:rsidRDefault="003D6C76" w:rsidP="00765401">
      <w:pPr>
        <w:jc w:val="both"/>
        <w:rPr>
          <w:sz w:val="24"/>
        </w:rPr>
      </w:pPr>
    </w:p>
    <w:p w14:paraId="3DC45266" w14:textId="77777777" w:rsidR="00765401" w:rsidRDefault="00765401" w:rsidP="00765401">
      <w:pPr>
        <w:jc w:val="both"/>
        <w:rPr>
          <w:sz w:val="24"/>
        </w:rPr>
      </w:pPr>
      <w:r>
        <w:rPr>
          <w:sz w:val="24"/>
        </w:rPr>
        <w:tab/>
        <w:t>L’appartenance aux J.S.P. impose à ses membres un comportement physique et moral exemplaire :</w:t>
      </w:r>
    </w:p>
    <w:p w14:paraId="2F99E793" w14:textId="77777777" w:rsidR="00765401" w:rsidRDefault="00765401" w:rsidP="00765401">
      <w:pPr>
        <w:jc w:val="both"/>
        <w:rPr>
          <w:sz w:val="24"/>
        </w:rPr>
      </w:pPr>
    </w:p>
    <w:p w14:paraId="3E55C80C" w14:textId="77777777" w:rsidR="003D6C76" w:rsidRDefault="003D6C76" w:rsidP="00765401">
      <w:pPr>
        <w:jc w:val="both"/>
        <w:rPr>
          <w:sz w:val="24"/>
        </w:rPr>
      </w:pPr>
    </w:p>
    <w:p w14:paraId="7BE83F6F" w14:textId="77777777" w:rsidR="00765401" w:rsidRPr="00514A24" w:rsidRDefault="00765401" w:rsidP="00765401">
      <w:pPr>
        <w:numPr>
          <w:ilvl w:val="0"/>
          <w:numId w:val="2"/>
        </w:numPr>
        <w:jc w:val="both"/>
        <w:rPr>
          <w:sz w:val="24"/>
        </w:rPr>
      </w:pPr>
      <w:r>
        <w:rPr>
          <w:sz w:val="24"/>
        </w:rPr>
        <w:t xml:space="preserve">Au titre de la sécurité, les cheveux longs </w:t>
      </w:r>
      <w:r w:rsidRPr="00514A24">
        <w:rPr>
          <w:sz w:val="24"/>
        </w:rPr>
        <w:t>peuvent être tolérés, pour les filles, mais doivent être noués et ramassés.</w:t>
      </w:r>
    </w:p>
    <w:p w14:paraId="17D685AE" w14:textId="77777777" w:rsidR="00765401" w:rsidRDefault="00765401" w:rsidP="00765401">
      <w:pPr>
        <w:jc w:val="both"/>
        <w:rPr>
          <w:sz w:val="24"/>
        </w:rPr>
      </w:pPr>
    </w:p>
    <w:p w14:paraId="1BD31D89" w14:textId="77777777" w:rsidR="00765401" w:rsidRDefault="00765401" w:rsidP="00765401">
      <w:pPr>
        <w:numPr>
          <w:ilvl w:val="0"/>
          <w:numId w:val="2"/>
        </w:numPr>
        <w:jc w:val="both"/>
        <w:rPr>
          <w:sz w:val="24"/>
        </w:rPr>
      </w:pPr>
      <w:r>
        <w:rPr>
          <w:sz w:val="24"/>
        </w:rPr>
        <w:t>Le port de l’uniforme est incompatible avec tout autre bijou, insigne de quelque nature que ce soit, non prévu dans le règlement.</w:t>
      </w:r>
    </w:p>
    <w:p w14:paraId="0D20C286" w14:textId="77777777" w:rsidR="00765401" w:rsidRDefault="00765401" w:rsidP="00765401">
      <w:pPr>
        <w:jc w:val="both"/>
        <w:rPr>
          <w:sz w:val="24"/>
        </w:rPr>
      </w:pPr>
    </w:p>
    <w:p w14:paraId="3CD35989" w14:textId="77777777" w:rsidR="00765401" w:rsidRDefault="00765401" w:rsidP="00765401">
      <w:pPr>
        <w:numPr>
          <w:ilvl w:val="0"/>
          <w:numId w:val="2"/>
        </w:numPr>
        <w:jc w:val="both"/>
        <w:rPr>
          <w:sz w:val="24"/>
        </w:rPr>
      </w:pPr>
      <w:r>
        <w:rPr>
          <w:sz w:val="24"/>
        </w:rPr>
        <w:t>Au titre de l’éducation, le respect, l’obéissance, la ponctualité, comme tout sapeur- pompier s’imposent aux jeunes sapeurs-pompiers à l’égard de la hiérarchie en vigueur dans le service.</w:t>
      </w:r>
    </w:p>
    <w:p w14:paraId="131EA1DB" w14:textId="77777777" w:rsidR="00765401" w:rsidRDefault="00765401" w:rsidP="00765401">
      <w:pPr>
        <w:jc w:val="both"/>
        <w:rPr>
          <w:sz w:val="24"/>
        </w:rPr>
      </w:pPr>
    </w:p>
    <w:p w14:paraId="1934142B" w14:textId="77777777" w:rsidR="00765401" w:rsidRDefault="00765401" w:rsidP="00765401">
      <w:pPr>
        <w:numPr>
          <w:ilvl w:val="0"/>
          <w:numId w:val="2"/>
        </w:numPr>
        <w:jc w:val="both"/>
        <w:rPr>
          <w:sz w:val="24"/>
        </w:rPr>
      </w:pPr>
      <w:r>
        <w:rPr>
          <w:sz w:val="24"/>
        </w:rPr>
        <w:t>Afin d’exercer son engagement dans de bonnes conditions, le J.S.P. veillera à maintenir et entretenir en parfait état de propreté, les effets d’équipement qui lui sont confiés.</w:t>
      </w:r>
    </w:p>
    <w:p w14:paraId="7DF685A4" w14:textId="77777777" w:rsidR="00765401" w:rsidRDefault="00765401" w:rsidP="00765401">
      <w:pPr>
        <w:jc w:val="both"/>
        <w:rPr>
          <w:sz w:val="24"/>
        </w:rPr>
      </w:pPr>
    </w:p>
    <w:p w14:paraId="7571E47A" w14:textId="77777777" w:rsidR="00552A7A" w:rsidRPr="00A413D2" w:rsidRDefault="00765401" w:rsidP="00A413D2">
      <w:pPr>
        <w:numPr>
          <w:ilvl w:val="0"/>
          <w:numId w:val="2"/>
        </w:numPr>
        <w:jc w:val="both"/>
        <w:rPr>
          <w:sz w:val="24"/>
        </w:rPr>
      </w:pPr>
      <w:r>
        <w:rPr>
          <w:sz w:val="24"/>
        </w:rPr>
        <w:t>Le J.S.P. s’engage à assister à toutes les séances de formation, y compris celles qui, pour des raisons d’organisation, n’entrent pas dans les créneaux horaires habituels.</w:t>
      </w:r>
    </w:p>
    <w:p w14:paraId="2D571EEC" w14:textId="77777777" w:rsidR="00A413D2" w:rsidRDefault="00A413D2" w:rsidP="00765401">
      <w:pPr>
        <w:jc w:val="both"/>
        <w:rPr>
          <w:sz w:val="24"/>
        </w:rPr>
      </w:pPr>
    </w:p>
    <w:p w14:paraId="024A0E4B" w14:textId="77777777" w:rsidR="003D6C76" w:rsidRDefault="003D6C76" w:rsidP="003D6C76">
      <w:pPr>
        <w:numPr>
          <w:ilvl w:val="0"/>
          <w:numId w:val="2"/>
        </w:numPr>
        <w:jc w:val="both"/>
        <w:rPr>
          <w:sz w:val="24"/>
        </w:rPr>
      </w:pPr>
      <w:r>
        <w:rPr>
          <w:sz w:val="24"/>
        </w:rPr>
        <w:t xml:space="preserve">A la fin de chaque année scolaire, le J.S.P. se doit de satisfaire aux tests de fin de cycle afin de pouvoir </w:t>
      </w:r>
      <w:r w:rsidRPr="00514A24">
        <w:rPr>
          <w:sz w:val="24"/>
        </w:rPr>
        <w:t>accéder au niveau supérieur l’année suivante</w:t>
      </w:r>
      <w:r>
        <w:rPr>
          <w:sz w:val="24"/>
        </w:rPr>
        <w:t>.</w:t>
      </w:r>
    </w:p>
    <w:p w14:paraId="6E12FC74" w14:textId="77777777" w:rsidR="003D6C76" w:rsidRDefault="003D6C76" w:rsidP="003D6C76">
      <w:pPr>
        <w:ind w:left="360"/>
        <w:jc w:val="both"/>
        <w:rPr>
          <w:sz w:val="24"/>
        </w:rPr>
      </w:pPr>
    </w:p>
    <w:p w14:paraId="696BEA99" w14:textId="77777777" w:rsidR="003D6C76" w:rsidRPr="00A413D2" w:rsidRDefault="003D6C76" w:rsidP="003D6C76">
      <w:pPr>
        <w:numPr>
          <w:ilvl w:val="0"/>
          <w:numId w:val="2"/>
        </w:numPr>
        <w:jc w:val="both"/>
        <w:rPr>
          <w:sz w:val="24"/>
        </w:rPr>
      </w:pPr>
      <w:r>
        <w:rPr>
          <w:sz w:val="24"/>
        </w:rPr>
        <w:t>A l’occasion de déplacements ou d’organisations diverses, si besoin, les parents ou le représentant légal se doivent d’y participer pour leur bon déroulement.</w:t>
      </w:r>
    </w:p>
    <w:p w14:paraId="6C13D51C" w14:textId="77777777" w:rsidR="003D6C76" w:rsidRDefault="003D6C76" w:rsidP="003D6C76">
      <w:pPr>
        <w:jc w:val="both"/>
        <w:rPr>
          <w:sz w:val="24"/>
        </w:rPr>
      </w:pPr>
    </w:p>
    <w:p w14:paraId="4FE371BB" w14:textId="77777777" w:rsidR="00A413D2" w:rsidRDefault="00A413D2" w:rsidP="00765401">
      <w:pPr>
        <w:jc w:val="both"/>
        <w:rPr>
          <w:sz w:val="24"/>
        </w:rPr>
      </w:pPr>
    </w:p>
    <w:p w14:paraId="638EF5C3" w14:textId="77777777" w:rsidR="00A413D2" w:rsidRDefault="00A413D2" w:rsidP="00765401">
      <w:pPr>
        <w:jc w:val="both"/>
        <w:rPr>
          <w:sz w:val="24"/>
        </w:rPr>
      </w:pPr>
    </w:p>
    <w:p w14:paraId="7E772A14" w14:textId="77777777" w:rsidR="00765401" w:rsidRDefault="00A413D2" w:rsidP="00A413D2">
      <w:pPr>
        <w:jc w:val="center"/>
        <w:rPr>
          <w:sz w:val="24"/>
        </w:rPr>
      </w:pPr>
      <w:r>
        <w:rPr>
          <w:sz w:val="24"/>
        </w:rPr>
        <w:t xml:space="preserve">… SUITE AU DOS </w:t>
      </w:r>
      <w:r w:rsidRPr="00A413D2">
        <w:rPr>
          <w:sz w:val="24"/>
        </w:rPr>
        <w:sym w:font="Wingdings" w:char="F0E0"/>
      </w:r>
      <w:r w:rsidRPr="00552A7A">
        <w:rPr>
          <w:sz w:val="24"/>
        </w:rPr>
        <w:br w:type="page"/>
      </w:r>
    </w:p>
    <w:p w14:paraId="3C964537" w14:textId="77777777" w:rsidR="00765401" w:rsidRDefault="00765401" w:rsidP="00765401">
      <w:pPr>
        <w:numPr>
          <w:ilvl w:val="0"/>
          <w:numId w:val="2"/>
        </w:numPr>
        <w:jc w:val="both"/>
        <w:rPr>
          <w:sz w:val="24"/>
        </w:rPr>
      </w:pPr>
      <w:r>
        <w:rPr>
          <w:sz w:val="24"/>
        </w:rPr>
        <w:lastRenderedPageBreak/>
        <w:t xml:space="preserve">Tout J.S.P. qui ressent des problèmes d’adaptation et d’intégration au sein de sa section est tenu d’en aviser les membres du bureau ou instructeurs. Cette démarche, en relation avec les parents ou tuteur légal, est réalisée dans la plus grande confidentialité. Elle est indispensable pour l’épanouissement du J.S.P. dans la formation, passionnante mais difficile, qui conduit à la fonction de sapeur-pompier. </w:t>
      </w:r>
    </w:p>
    <w:p w14:paraId="6BEA23DF" w14:textId="77777777" w:rsidR="00765401" w:rsidRDefault="00765401" w:rsidP="00765401">
      <w:pPr>
        <w:jc w:val="both"/>
        <w:rPr>
          <w:sz w:val="24"/>
        </w:rPr>
      </w:pPr>
    </w:p>
    <w:p w14:paraId="106F1A80" w14:textId="77777777" w:rsidR="00765401" w:rsidRDefault="00765401" w:rsidP="00765401">
      <w:pPr>
        <w:numPr>
          <w:ilvl w:val="0"/>
          <w:numId w:val="2"/>
        </w:numPr>
        <w:jc w:val="both"/>
        <w:rPr>
          <w:sz w:val="24"/>
        </w:rPr>
      </w:pPr>
      <w:r>
        <w:rPr>
          <w:sz w:val="24"/>
        </w:rPr>
        <w:t>Alors chaque mercredi, je dois :</w:t>
      </w:r>
    </w:p>
    <w:p w14:paraId="115856FA" w14:textId="77777777" w:rsidR="00765401" w:rsidRDefault="00765401" w:rsidP="00765401">
      <w:pPr>
        <w:numPr>
          <w:ilvl w:val="0"/>
          <w:numId w:val="1"/>
        </w:numPr>
        <w:jc w:val="both"/>
        <w:rPr>
          <w:sz w:val="24"/>
        </w:rPr>
      </w:pPr>
      <w:r>
        <w:rPr>
          <w:sz w:val="24"/>
        </w:rPr>
        <w:t>me restaurer avant de venir,</w:t>
      </w:r>
    </w:p>
    <w:p w14:paraId="050D6A53" w14:textId="77777777" w:rsidR="00765401" w:rsidRDefault="00765401" w:rsidP="00765401">
      <w:pPr>
        <w:numPr>
          <w:ilvl w:val="0"/>
          <w:numId w:val="1"/>
        </w:numPr>
        <w:jc w:val="both"/>
        <w:rPr>
          <w:sz w:val="24"/>
        </w:rPr>
      </w:pPr>
      <w:r>
        <w:rPr>
          <w:sz w:val="24"/>
        </w:rPr>
        <w:t>me présen</w:t>
      </w:r>
      <w:r w:rsidR="003D6C76">
        <w:rPr>
          <w:sz w:val="24"/>
        </w:rPr>
        <w:t xml:space="preserve">ter à l’heure au rassemblement à </w:t>
      </w:r>
      <w:r>
        <w:rPr>
          <w:sz w:val="24"/>
        </w:rPr>
        <w:t>1</w:t>
      </w:r>
      <w:r w:rsidR="003D6C76">
        <w:rPr>
          <w:sz w:val="24"/>
        </w:rPr>
        <w:t>4</w:t>
      </w:r>
      <w:r>
        <w:rPr>
          <w:sz w:val="24"/>
        </w:rPr>
        <w:t>h</w:t>
      </w:r>
      <w:r w:rsidR="003D6C76">
        <w:rPr>
          <w:sz w:val="24"/>
        </w:rPr>
        <w:t>00</w:t>
      </w:r>
      <w:r>
        <w:rPr>
          <w:sz w:val="24"/>
        </w:rPr>
        <w:t>,</w:t>
      </w:r>
    </w:p>
    <w:p w14:paraId="6EB499C9" w14:textId="77777777" w:rsidR="00765401" w:rsidRDefault="00765401" w:rsidP="00765401">
      <w:pPr>
        <w:numPr>
          <w:ilvl w:val="0"/>
          <w:numId w:val="1"/>
        </w:numPr>
        <w:jc w:val="both"/>
        <w:rPr>
          <w:sz w:val="24"/>
        </w:rPr>
      </w:pPr>
      <w:r>
        <w:rPr>
          <w:sz w:val="24"/>
        </w:rPr>
        <w:t>avoir une tenue complète et sans reproche,</w:t>
      </w:r>
    </w:p>
    <w:p w14:paraId="217CB799" w14:textId="77777777" w:rsidR="00765401" w:rsidRDefault="00765401" w:rsidP="00765401">
      <w:pPr>
        <w:numPr>
          <w:ilvl w:val="0"/>
          <w:numId w:val="1"/>
        </w:numPr>
        <w:jc w:val="both"/>
        <w:rPr>
          <w:sz w:val="24"/>
        </w:rPr>
      </w:pPr>
      <w:r>
        <w:rPr>
          <w:sz w:val="24"/>
        </w:rPr>
        <w:t>avoir des étiquettes patronymiques sur mes effets d’habillement,</w:t>
      </w:r>
    </w:p>
    <w:p w14:paraId="489C1A8F" w14:textId="77777777" w:rsidR="00765401" w:rsidRDefault="00765401" w:rsidP="00765401">
      <w:pPr>
        <w:numPr>
          <w:ilvl w:val="0"/>
          <w:numId w:val="1"/>
        </w:numPr>
        <w:jc w:val="both"/>
        <w:rPr>
          <w:sz w:val="24"/>
        </w:rPr>
      </w:pPr>
      <w:r>
        <w:rPr>
          <w:sz w:val="24"/>
        </w:rPr>
        <w:t>avoir mes affaires de cours complètes (feuilles, stylos, classeur),</w:t>
      </w:r>
    </w:p>
    <w:p w14:paraId="27B3BFB6" w14:textId="77777777" w:rsidR="00765401" w:rsidRDefault="00765401" w:rsidP="00765401">
      <w:pPr>
        <w:numPr>
          <w:ilvl w:val="0"/>
          <w:numId w:val="1"/>
        </w:numPr>
        <w:jc w:val="both"/>
        <w:rPr>
          <w:sz w:val="24"/>
        </w:rPr>
      </w:pPr>
      <w:r>
        <w:rPr>
          <w:sz w:val="24"/>
        </w:rPr>
        <w:t xml:space="preserve">tenir mon classeur </w:t>
      </w:r>
      <w:r w:rsidR="003D6C76">
        <w:rPr>
          <w:sz w:val="24"/>
        </w:rPr>
        <w:t xml:space="preserve">ou autre </w:t>
      </w:r>
      <w:r>
        <w:rPr>
          <w:sz w:val="24"/>
        </w:rPr>
        <w:t>proprement et en ordre,</w:t>
      </w:r>
    </w:p>
    <w:p w14:paraId="35CE61D7" w14:textId="77777777" w:rsidR="00765401" w:rsidRDefault="00765401" w:rsidP="00765401">
      <w:pPr>
        <w:numPr>
          <w:ilvl w:val="0"/>
          <w:numId w:val="1"/>
        </w:numPr>
        <w:jc w:val="both"/>
        <w:rPr>
          <w:sz w:val="24"/>
        </w:rPr>
      </w:pPr>
      <w:r>
        <w:rPr>
          <w:sz w:val="24"/>
        </w:rPr>
        <w:t>rattraper les cours en cas d’absence,</w:t>
      </w:r>
    </w:p>
    <w:p w14:paraId="498C3BD6" w14:textId="77777777" w:rsidR="00765401" w:rsidRDefault="00765401" w:rsidP="00765401">
      <w:pPr>
        <w:numPr>
          <w:ilvl w:val="0"/>
          <w:numId w:val="1"/>
        </w:numPr>
        <w:jc w:val="both"/>
        <w:rPr>
          <w:sz w:val="24"/>
        </w:rPr>
      </w:pPr>
      <w:r>
        <w:rPr>
          <w:sz w:val="24"/>
        </w:rPr>
        <w:t>respecter le matériel et le ranger,</w:t>
      </w:r>
    </w:p>
    <w:p w14:paraId="23E06C91" w14:textId="77777777" w:rsidR="00765401" w:rsidRDefault="00765401" w:rsidP="00765401">
      <w:pPr>
        <w:numPr>
          <w:ilvl w:val="0"/>
          <w:numId w:val="1"/>
        </w:numPr>
        <w:jc w:val="both"/>
        <w:rPr>
          <w:sz w:val="24"/>
        </w:rPr>
      </w:pPr>
      <w:r>
        <w:rPr>
          <w:sz w:val="24"/>
        </w:rPr>
        <w:t>avoir un goûter et se restaurer pendant la pause,</w:t>
      </w:r>
    </w:p>
    <w:p w14:paraId="73B1B8C2" w14:textId="77777777" w:rsidR="00765401" w:rsidRDefault="00765401" w:rsidP="00765401">
      <w:pPr>
        <w:numPr>
          <w:ilvl w:val="0"/>
          <w:numId w:val="1"/>
        </w:numPr>
        <w:jc w:val="both"/>
        <w:rPr>
          <w:sz w:val="24"/>
        </w:rPr>
      </w:pPr>
      <w:r>
        <w:rPr>
          <w:sz w:val="24"/>
        </w:rPr>
        <w:t>avoir des affaires de sport adéquates,</w:t>
      </w:r>
    </w:p>
    <w:p w14:paraId="0409F2A0" w14:textId="77777777" w:rsidR="00765401" w:rsidRDefault="00765401" w:rsidP="00765401">
      <w:pPr>
        <w:numPr>
          <w:ilvl w:val="0"/>
          <w:numId w:val="1"/>
        </w:numPr>
        <w:jc w:val="both"/>
        <w:rPr>
          <w:sz w:val="24"/>
        </w:rPr>
      </w:pPr>
      <w:r>
        <w:rPr>
          <w:sz w:val="24"/>
        </w:rPr>
        <w:t>faire mes lacets (serrés),</w:t>
      </w:r>
    </w:p>
    <w:p w14:paraId="0CAD9941" w14:textId="77777777" w:rsidR="00765401" w:rsidRDefault="00765401" w:rsidP="00765401">
      <w:pPr>
        <w:numPr>
          <w:ilvl w:val="0"/>
          <w:numId w:val="1"/>
        </w:numPr>
        <w:jc w:val="both"/>
        <w:rPr>
          <w:sz w:val="24"/>
        </w:rPr>
      </w:pPr>
      <w:r>
        <w:rPr>
          <w:sz w:val="24"/>
        </w:rPr>
        <w:t xml:space="preserve">laisser mes bijoux, mon </w:t>
      </w:r>
      <w:r w:rsidRPr="00514A24">
        <w:rPr>
          <w:sz w:val="24"/>
        </w:rPr>
        <w:t>argent et mon téléphone portable en lieu</w:t>
      </w:r>
      <w:r>
        <w:rPr>
          <w:sz w:val="24"/>
        </w:rPr>
        <w:t xml:space="preserve"> sûr,</w:t>
      </w:r>
    </w:p>
    <w:p w14:paraId="7ADCFDC5" w14:textId="77777777" w:rsidR="00765401" w:rsidRDefault="00765401" w:rsidP="00765401">
      <w:pPr>
        <w:numPr>
          <w:ilvl w:val="0"/>
          <w:numId w:val="1"/>
        </w:numPr>
        <w:jc w:val="both"/>
        <w:rPr>
          <w:sz w:val="24"/>
        </w:rPr>
      </w:pPr>
      <w:r>
        <w:rPr>
          <w:sz w:val="24"/>
        </w:rPr>
        <w:t>avoir mes affaires de rechange et m’en servir correctement,</w:t>
      </w:r>
    </w:p>
    <w:p w14:paraId="0B006063" w14:textId="77777777" w:rsidR="00765401" w:rsidRDefault="00765401" w:rsidP="00765401">
      <w:pPr>
        <w:numPr>
          <w:ilvl w:val="0"/>
          <w:numId w:val="1"/>
        </w:numPr>
        <w:jc w:val="both"/>
        <w:rPr>
          <w:sz w:val="24"/>
        </w:rPr>
      </w:pPr>
      <w:r>
        <w:rPr>
          <w:sz w:val="24"/>
        </w:rPr>
        <w:t>avoir mes affaires de toilettes en m’en servir correctement,</w:t>
      </w:r>
    </w:p>
    <w:p w14:paraId="287E6625" w14:textId="77777777" w:rsidR="00765401" w:rsidRDefault="00765401" w:rsidP="00765401">
      <w:pPr>
        <w:numPr>
          <w:ilvl w:val="0"/>
          <w:numId w:val="1"/>
        </w:numPr>
        <w:jc w:val="both"/>
        <w:rPr>
          <w:sz w:val="24"/>
        </w:rPr>
      </w:pPr>
      <w:r>
        <w:rPr>
          <w:sz w:val="24"/>
        </w:rPr>
        <w:t>prévenir l’instructeur en cas de blessure,</w:t>
      </w:r>
    </w:p>
    <w:p w14:paraId="14216B6A" w14:textId="77777777" w:rsidR="00765401" w:rsidRDefault="00765401" w:rsidP="00765401">
      <w:pPr>
        <w:numPr>
          <w:ilvl w:val="0"/>
          <w:numId w:val="1"/>
        </w:numPr>
        <w:jc w:val="both"/>
        <w:rPr>
          <w:sz w:val="24"/>
        </w:rPr>
      </w:pPr>
      <w:r>
        <w:rPr>
          <w:sz w:val="24"/>
        </w:rPr>
        <w:t>être irréprochable les autres jours de la semaine,</w:t>
      </w:r>
    </w:p>
    <w:p w14:paraId="61229068" w14:textId="77777777" w:rsidR="00765401" w:rsidRDefault="00765401" w:rsidP="00765401">
      <w:pPr>
        <w:numPr>
          <w:ilvl w:val="0"/>
          <w:numId w:val="1"/>
        </w:numPr>
        <w:jc w:val="both"/>
        <w:rPr>
          <w:sz w:val="24"/>
        </w:rPr>
      </w:pPr>
      <w:r>
        <w:rPr>
          <w:sz w:val="24"/>
        </w:rPr>
        <w:t>mais avant tout je dois respecter les autres JSP et les instructeurs.</w:t>
      </w:r>
    </w:p>
    <w:p w14:paraId="060AC9E4" w14:textId="77777777" w:rsidR="00765401" w:rsidRDefault="00765401" w:rsidP="00765401">
      <w:pPr>
        <w:ind w:left="360"/>
        <w:jc w:val="both"/>
        <w:rPr>
          <w:sz w:val="24"/>
        </w:rPr>
      </w:pPr>
    </w:p>
    <w:p w14:paraId="66EFD6B7" w14:textId="77777777" w:rsidR="00A413D2" w:rsidRDefault="00A413D2" w:rsidP="00765401">
      <w:pPr>
        <w:ind w:left="360"/>
        <w:jc w:val="both"/>
        <w:rPr>
          <w:sz w:val="24"/>
        </w:rPr>
      </w:pPr>
    </w:p>
    <w:p w14:paraId="1A0D0EBD" w14:textId="77777777" w:rsidR="00A413D2" w:rsidRDefault="00A413D2" w:rsidP="00765401">
      <w:pPr>
        <w:ind w:left="360"/>
        <w:jc w:val="both"/>
        <w:rPr>
          <w:sz w:val="24"/>
        </w:rPr>
      </w:pPr>
    </w:p>
    <w:p w14:paraId="01FB1D7D" w14:textId="77777777" w:rsidR="00A413D2" w:rsidRDefault="00A413D2" w:rsidP="00765401">
      <w:pPr>
        <w:ind w:left="360"/>
        <w:jc w:val="both"/>
        <w:rPr>
          <w:sz w:val="24"/>
        </w:rPr>
      </w:pPr>
    </w:p>
    <w:p w14:paraId="19A6FA10" w14:textId="77777777" w:rsidR="003D6C76" w:rsidRDefault="003D6C76" w:rsidP="00765401">
      <w:pPr>
        <w:ind w:left="360"/>
        <w:jc w:val="both"/>
        <w:rPr>
          <w:sz w:val="24"/>
        </w:rPr>
      </w:pPr>
    </w:p>
    <w:p w14:paraId="35D3ED64" w14:textId="77777777" w:rsidR="003D6C76" w:rsidRDefault="003D6C76" w:rsidP="00765401">
      <w:pPr>
        <w:ind w:left="360"/>
        <w:jc w:val="both"/>
        <w:rPr>
          <w:sz w:val="24"/>
        </w:rPr>
      </w:pPr>
    </w:p>
    <w:p w14:paraId="1E46DAF0" w14:textId="77777777" w:rsidR="003D6C76" w:rsidRDefault="003D6C76" w:rsidP="00765401">
      <w:pPr>
        <w:ind w:left="360"/>
        <w:jc w:val="both"/>
        <w:rPr>
          <w:sz w:val="24"/>
        </w:rPr>
      </w:pPr>
    </w:p>
    <w:p w14:paraId="1F49F937" w14:textId="77777777" w:rsidR="00274418" w:rsidRDefault="00274418" w:rsidP="00765401">
      <w:pPr>
        <w:ind w:left="360"/>
        <w:jc w:val="both"/>
        <w:rPr>
          <w:sz w:val="24"/>
        </w:rPr>
      </w:pPr>
    </w:p>
    <w:p w14:paraId="73EA6627" w14:textId="77777777" w:rsidR="00274418" w:rsidRDefault="00274418" w:rsidP="00765401">
      <w:pPr>
        <w:ind w:left="360"/>
        <w:jc w:val="both"/>
        <w:rPr>
          <w:sz w:val="24"/>
        </w:rPr>
      </w:pPr>
    </w:p>
    <w:p w14:paraId="025DE8B2" w14:textId="77777777" w:rsidR="003D6C76" w:rsidRDefault="003D6C76" w:rsidP="00765401">
      <w:pPr>
        <w:ind w:left="360"/>
        <w:jc w:val="both"/>
        <w:rPr>
          <w:sz w:val="24"/>
        </w:rPr>
      </w:pPr>
    </w:p>
    <w:p w14:paraId="67B4B852" w14:textId="77777777" w:rsidR="003D6C76" w:rsidRDefault="003D6C76" w:rsidP="00765401">
      <w:pPr>
        <w:ind w:left="360"/>
        <w:jc w:val="both"/>
        <w:rPr>
          <w:sz w:val="24"/>
        </w:rPr>
      </w:pPr>
    </w:p>
    <w:p w14:paraId="1B1022D2" w14:textId="77777777" w:rsidR="003D6C76" w:rsidRDefault="003D6C76" w:rsidP="00765401">
      <w:pPr>
        <w:ind w:left="360"/>
        <w:jc w:val="both"/>
        <w:rPr>
          <w:sz w:val="24"/>
        </w:rPr>
      </w:pPr>
    </w:p>
    <w:p w14:paraId="55149486" w14:textId="77777777" w:rsidR="00A413D2" w:rsidRDefault="00A413D2" w:rsidP="00765401">
      <w:pPr>
        <w:ind w:left="360"/>
        <w:jc w:val="both"/>
        <w:rPr>
          <w:sz w:val="24"/>
        </w:rPr>
      </w:pPr>
    </w:p>
    <w:p w14:paraId="1192C867" w14:textId="77777777" w:rsidR="00A413D2" w:rsidRDefault="00A413D2" w:rsidP="00765401">
      <w:pPr>
        <w:ind w:left="360"/>
        <w:jc w:val="both"/>
        <w:rPr>
          <w:sz w:val="24"/>
        </w:rPr>
      </w:pPr>
    </w:p>
    <w:p w14:paraId="471EC43A" w14:textId="77777777" w:rsidR="00A413D2" w:rsidRDefault="00A413D2" w:rsidP="00765401">
      <w:pPr>
        <w:ind w:left="360"/>
        <w:jc w:val="both"/>
        <w:rPr>
          <w:sz w:val="24"/>
        </w:rPr>
      </w:pPr>
    </w:p>
    <w:p w14:paraId="025AB061" w14:textId="77777777" w:rsidR="00765401" w:rsidRPr="00702650" w:rsidRDefault="00702650" w:rsidP="00A413D2">
      <w:pPr>
        <w:jc w:val="right"/>
        <w:rPr>
          <w:sz w:val="18"/>
        </w:rPr>
      </w:pPr>
      <w:r w:rsidRPr="00702650">
        <w:rPr>
          <w:sz w:val="18"/>
        </w:rPr>
        <w:t>Ce coupon est à découper sur les pointillés et à remettre aux formateurs JSP.</w:t>
      </w:r>
    </w:p>
    <w:p w14:paraId="6C2D1B67" w14:textId="12F45DBF" w:rsidR="00765401" w:rsidRPr="0032709F" w:rsidRDefault="00DD3EB7" w:rsidP="00765401">
      <w:pPr>
        <w:ind w:left="360"/>
        <w:jc w:val="both"/>
        <w:rPr>
          <w:sz w:val="24"/>
        </w:rPr>
      </w:pPr>
      <w:r>
        <w:rPr>
          <w:noProof/>
          <w:sz w:val="24"/>
        </w:rPr>
        <mc:AlternateContent>
          <mc:Choice Requires="wps">
            <w:drawing>
              <wp:anchor distT="0" distB="0" distL="114300" distR="114300" simplePos="0" relativeHeight="251661312" behindDoc="0" locked="0" layoutInCell="1" allowOverlap="1" wp14:anchorId="5064187E" wp14:editId="47834B81">
                <wp:simplePos x="0" y="0"/>
                <wp:positionH relativeFrom="column">
                  <wp:posOffset>-238125</wp:posOffset>
                </wp:positionH>
                <wp:positionV relativeFrom="paragraph">
                  <wp:posOffset>97790</wp:posOffset>
                </wp:positionV>
                <wp:extent cx="6591300" cy="0"/>
                <wp:effectExtent l="15240" t="11430" r="13335" b="171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D1DB39" id="_x0000_t32" coordsize="21600,21600" o:spt="32" o:oned="t" path="m,l21600,21600e" filled="f">
                <v:path arrowok="t" fillok="f" o:connecttype="none"/>
                <o:lock v:ext="edit" shapetype="t"/>
              </v:shapetype>
              <v:shape id="AutoShape 9" o:spid="_x0000_s1026" type="#_x0000_t32" style="position:absolute;margin-left:-18.75pt;margin-top:7.7pt;width:5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" strokeweight="1.25pt">
                <v:stroke dashstyle="dash"/>
              </v:shape>
            </w:pict>
          </mc:Fallback>
        </mc:AlternateContent>
      </w:r>
    </w:p>
    <w:p w14:paraId="19813808" w14:textId="77777777" w:rsidR="00765401" w:rsidRPr="00765401" w:rsidRDefault="00765401" w:rsidP="00765401">
      <w:pPr>
        <w:numPr>
          <w:ilvl w:val="0"/>
          <w:numId w:val="2"/>
        </w:numPr>
        <w:jc w:val="both"/>
        <w:rPr>
          <w:sz w:val="24"/>
        </w:rPr>
      </w:pPr>
      <w:r>
        <w:rPr>
          <w:sz w:val="24"/>
        </w:rPr>
        <w:t xml:space="preserve">La signature authentifiée de ce document, précédée de la mention “lu et approuvé” implique l’acceptation pleine et entière de la charte du Jeune </w:t>
      </w:r>
      <w:proofErr w:type="spellStart"/>
      <w:r>
        <w:rPr>
          <w:sz w:val="24"/>
        </w:rPr>
        <w:t>Sapeur Pompier</w:t>
      </w:r>
      <w:proofErr w:type="spellEnd"/>
      <w:r>
        <w:rPr>
          <w:sz w:val="24"/>
        </w:rPr>
        <w:t>.</w:t>
      </w:r>
      <w:r w:rsidR="00702650">
        <w:rPr>
          <w:sz w:val="24"/>
        </w:rPr>
        <w:t xml:space="preserve"> </w:t>
      </w:r>
    </w:p>
    <w:p w14:paraId="0D4F4DD2" w14:textId="24D5FAB3" w:rsidR="00765401" w:rsidRDefault="00DD3EB7" w:rsidP="00765401">
      <w:pPr>
        <w:ind w:firstLine="708"/>
        <w:jc w:val="both"/>
        <w:rPr>
          <w:sz w:val="24"/>
        </w:rPr>
      </w:pPr>
      <w:r>
        <w:rPr>
          <w:noProof/>
          <w:sz w:val="24"/>
        </w:rPr>
        <mc:AlternateContent>
          <mc:Choice Requires="wps">
            <w:drawing>
              <wp:anchor distT="0" distB="0" distL="114300" distR="114300" simplePos="0" relativeHeight="251662336" behindDoc="0" locked="0" layoutInCell="1" allowOverlap="1" wp14:anchorId="2B0C8632" wp14:editId="1B158D2F">
                <wp:simplePos x="0" y="0"/>
                <wp:positionH relativeFrom="column">
                  <wp:posOffset>2585085</wp:posOffset>
                </wp:positionH>
                <wp:positionV relativeFrom="paragraph">
                  <wp:posOffset>120650</wp:posOffset>
                </wp:positionV>
                <wp:extent cx="0" cy="1440180"/>
                <wp:effectExtent l="9525" t="7620" r="9525"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159A1" id="AutoShape 11" o:spid="_x0000_s1026" type="#_x0000_t32" style="position:absolute;margin-left:203.55pt;margin-top:9.5pt;width:0;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"/>
            </w:pict>
          </mc:Fallback>
        </mc:AlternateContent>
      </w:r>
    </w:p>
    <w:p w14:paraId="36692CA2" w14:textId="77777777" w:rsidR="00765401" w:rsidRDefault="00514A24" w:rsidP="00514A24">
      <w:pPr>
        <w:tabs>
          <w:tab w:val="center" w:pos="2268"/>
          <w:tab w:val="center" w:pos="8222"/>
        </w:tabs>
        <w:jc w:val="both"/>
        <w:rPr>
          <w:sz w:val="24"/>
        </w:rPr>
      </w:pPr>
      <w:r>
        <w:rPr>
          <w:sz w:val="24"/>
        </w:rPr>
        <w:tab/>
      </w:r>
      <w:r w:rsidR="00765401">
        <w:rPr>
          <w:sz w:val="24"/>
        </w:rPr>
        <w:t>Le J.S.P.</w:t>
      </w:r>
      <w:r w:rsidR="00765401">
        <w:rPr>
          <w:sz w:val="24"/>
        </w:rPr>
        <w:tab/>
        <w:t>Le</w:t>
      </w:r>
      <w:r w:rsidR="00A413D2">
        <w:rPr>
          <w:sz w:val="24"/>
        </w:rPr>
        <w:t>s parents ou représentant légal</w:t>
      </w:r>
    </w:p>
    <w:p w14:paraId="7BE2174B" w14:textId="77777777" w:rsidR="00552A7A" w:rsidRDefault="00552A7A" w:rsidP="00765401"/>
    <w:p w14:paraId="2BA48D49" w14:textId="77777777" w:rsidR="00552A7A" w:rsidRDefault="00552A7A" w:rsidP="00765401"/>
    <w:p w14:paraId="62CCF8DE" w14:textId="77777777" w:rsidR="00552A7A" w:rsidRDefault="00552A7A" w:rsidP="00765401"/>
    <w:p w14:paraId="6C744432" w14:textId="77777777" w:rsidR="00552A7A" w:rsidRDefault="00552A7A" w:rsidP="00765401"/>
    <w:p w14:paraId="4369336A" w14:textId="77777777" w:rsidR="00A5756C" w:rsidRDefault="00A5756C" w:rsidP="00765401"/>
    <w:p w14:paraId="35E65016" w14:textId="77777777" w:rsidR="00A5756C" w:rsidRDefault="00A5756C" w:rsidP="00765401"/>
    <w:p w14:paraId="5F9B2904" w14:textId="77777777" w:rsidR="00552A7A" w:rsidRPr="00514A24" w:rsidRDefault="00552A7A" w:rsidP="00552A7A">
      <w:pPr>
        <w:tabs>
          <w:tab w:val="center" w:pos="2268"/>
          <w:tab w:val="center" w:pos="8222"/>
        </w:tabs>
        <w:jc w:val="both"/>
        <w:rPr>
          <w:sz w:val="24"/>
        </w:rPr>
      </w:pPr>
      <w:r>
        <w:rPr>
          <w:sz w:val="24"/>
        </w:rPr>
        <w:t>Date</w:t>
      </w:r>
      <w:r w:rsidRPr="00514A24">
        <w:rPr>
          <w:sz w:val="24"/>
        </w:rPr>
        <w:t xml:space="preserve"> : </w:t>
      </w:r>
      <w:r w:rsidR="00D11576">
        <w:rPr>
          <w:sz w:val="24"/>
        </w:rPr>
        <w:tab/>
        <w:t>… … / … … / 2019</w:t>
      </w:r>
      <w:r>
        <w:rPr>
          <w:sz w:val="24"/>
        </w:rPr>
        <w:tab/>
        <w:t>Date</w:t>
      </w:r>
      <w:r w:rsidRPr="00514A24">
        <w:rPr>
          <w:sz w:val="24"/>
        </w:rPr>
        <w:t xml:space="preserve"> : </w:t>
      </w:r>
      <w:r w:rsidR="00D11576">
        <w:rPr>
          <w:sz w:val="24"/>
        </w:rPr>
        <w:t>… … / … … / 2019</w:t>
      </w:r>
    </w:p>
    <w:p w14:paraId="5E81742A" w14:textId="77777777" w:rsidR="00A5756C" w:rsidRPr="00514A24" w:rsidRDefault="00A5756C" w:rsidP="00514A24">
      <w:pPr>
        <w:tabs>
          <w:tab w:val="center" w:pos="2268"/>
          <w:tab w:val="center" w:pos="8222"/>
        </w:tabs>
        <w:jc w:val="both"/>
        <w:rPr>
          <w:sz w:val="24"/>
        </w:rPr>
      </w:pPr>
      <w:r w:rsidRPr="00514A24">
        <w:rPr>
          <w:sz w:val="24"/>
        </w:rPr>
        <w:t xml:space="preserve">Nom : </w:t>
      </w:r>
      <w:r w:rsidR="00514A24">
        <w:rPr>
          <w:sz w:val="24"/>
        </w:rPr>
        <w:tab/>
        <w:t>……………………………</w:t>
      </w:r>
      <w:r w:rsidR="00514A24">
        <w:rPr>
          <w:sz w:val="24"/>
        </w:rPr>
        <w:tab/>
      </w:r>
      <w:r w:rsidR="00552A7A" w:rsidRPr="00514A24">
        <w:rPr>
          <w:sz w:val="24"/>
        </w:rPr>
        <w:t>Nom</w:t>
      </w:r>
      <w:r w:rsidR="00552A7A">
        <w:rPr>
          <w:sz w:val="24"/>
        </w:rPr>
        <w:t>(s)</w:t>
      </w:r>
      <w:r w:rsidR="00552A7A" w:rsidRPr="00514A24">
        <w:rPr>
          <w:sz w:val="24"/>
        </w:rPr>
        <w:t xml:space="preserve"> : </w:t>
      </w:r>
      <w:r w:rsidR="00552A7A">
        <w:rPr>
          <w:sz w:val="24"/>
        </w:rPr>
        <w:t>………………………………</w:t>
      </w:r>
      <w:r w:rsidR="00514A24">
        <w:rPr>
          <w:sz w:val="24"/>
        </w:rPr>
        <w:t>……………</w:t>
      </w:r>
    </w:p>
    <w:sectPr w:rsidR="00A5756C" w:rsidRPr="00514A24" w:rsidSect="00552A7A">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8D5EC" w14:textId="77777777" w:rsidR="007C7569" w:rsidRDefault="007C7569" w:rsidP="00765401">
      <w:r>
        <w:separator/>
      </w:r>
    </w:p>
  </w:endnote>
  <w:endnote w:type="continuationSeparator" w:id="0">
    <w:p w14:paraId="7C3CB1A9" w14:textId="77777777" w:rsidR="007C7569" w:rsidRDefault="007C7569" w:rsidP="0076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llo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8020" w14:textId="77777777" w:rsidR="00552A7A" w:rsidRPr="00552A7A" w:rsidRDefault="00552A7A">
    <w:pPr>
      <w:pStyle w:val="Pieddepage"/>
      <w:rPr>
        <w:sz w:val="16"/>
      </w:rPr>
    </w:pPr>
    <w:r w:rsidRPr="00552A7A">
      <w:rPr>
        <w:sz w:val="16"/>
      </w:rPr>
      <w:t>Charte du JSP</w:t>
    </w:r>
    <w:r w:rsidRPr="00552A7A">
      <w:rPr>
        <w:sz w:val="16"/>
      </w:rPr>
      <w:tab/>
      <w:t xml:space="preserve">Version </w:t>
    </w:r>
    <w:r>
      <w:rPr>
        <w:sz w:val="16"/>
      </w:rPr>
      <w:t xml:space="preserve">novembre </w:t>
    </w:r>
    <w:r w:rsidRPr="00552A7A">
      <w:rPr>
        <w:sz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FFBC9" w14:textId="77777777" w:rsidR="007C7569" w:rsidRDefault="007C7569" w:rsidP="00765401">
      <w:r>
        <w:separator/>
      </w:r>
    </w:p>
  </w:footnote>
  <w:footnote w:type="continuationSeparator" w:id="0">
    <w:p w14:paraId="5E9CFCDE" w14:textId="77777777" w:rsidR="007C7569" w:rsidRDefault="007C7569" w:rsidP="00765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A447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03A3AE7"/>
    <w:multiLevelType w:val="multilevel"/>
    <w:tmpl w:val="A522852C"/>
    <w:lvl w:ilvl="0">
      <w:numFmt w:val="bullet"/>
      <w:lvlText w:val="-"/>
      <w:lvlJc w:val="left"/>
      <w:pPr>
        <w:tabs>
          <w:tab w:val="num" w:pos="1773"/>
        </w:tabs>
        <w:ind w:left="1773" w:hanging="360"/>
      </w:pPr>
      <w:rPr>
        <w:rFonts w:hint="default"/>
      </w:rPr>
    </w:lvl>
    <w:lvl w:ilvl="1">
      <w:start w:val="1"/>
      <w:numFmt w:val="bullet"/>
      <w:lvlText w:val=""/>
      <w:lvlJc w:val="left"/>
      <w:pPr>
        <w:tabs>
          <w:tab w:val="num" w:pos="2493"/>
        </w:tabs>
        <w:ind w:left="2493" w:hanging="360"/>
      </w:pPr>
      <w:rPr>
        <w:rFonts w:ascii="Wingdings" w:hAnsi="Wingdings" w:hint="default"/>
      </w:rPr>
    </w:lvl>
    <w:lvl w:ilvl="2">
      <w:start w:val="1"/>
      <w:numFmt w:val="bullet"/>
      <w:lvlText w:val=""/>
      <w:lvlJc w:val="left"/>
      <w:pPr>
        <w:tabs>
          <w:tab w:val="num" w:pos="3213"/>
        </w:tabs>
        <w:ind w:left="3213" w:hanging="360"/>
      </w:pPr>
      <w:rPr>
        <w:rFonts w:ascii="Wingdings" w:hAnsi="Wingdings" w:hint="default"/>
      </w:rPr>
    </w:lvl>
    <w:lvl w:ilvl="3">
      <w:start w:val="1"/>
      <w:numFmt w:val="bullet"/>
      <w:lvlText w:val=""/>
      <w:lvlJc w:val="left"/>
      <w:pPr>
        <w:tabs>
          <w:tab w:val="num" w:pos="3933"/>
        </w:tabs>
        <w:ind w:left="3933" w:hanging="360"/>
      </w:pPr>
      <w:rPr>
        <w:rFonts w:ascii="Symbol" w:hAnsi="Symbol" w:hint="default"/>
      </w:rPr>
    </w:lvl>
    <w:lvl w:ilvl="4">
      <w:start w:val="1"/>
      <w:numFmt w:val="bullet"/>
      <w:lvlText w:val="o"/>
      <w:lvlJc w:val="left"/>
      <w:pPr>
        <w:tabs>
          <w:tab w:val="num" w:pos="4653"/>
        </w:tabs>
        <w:ind w:left="4653" w:hanging="360"/>
      </w:pPr>
      <w:rPr>
        <w:rFonts w:ascii="Courier New" w:hAnsi="Courier New" w:hint="default"/>
      </w:rPr>
    </w:lvl>
    <w:lvl w:ilvl="5">
      <w:start w:val="1"/>
      <w:numFmt w:val="bullet"/>
      <w:lvlText w:val=""/>
      <w:lvlJc w:val="left"/>
      <w:pPr>
        <w:tabs>
          <w:tab w:val="num" w:pos="5373"/>
        </w:tabs>
        <w:ind w:left="5373" w:hanging="360"/>
      </w:pPr>
      <w:rPr>
        <w:rFonts w:ascii="Wingdings" w:hAnsi="Wingdings" w:hint="default"/>
      </w:rPr>
    </w:lvl>
    <w:lvl w:ilvl="6">
      <w:start w:val="1"/>
      <w:numFmt w:val="bullet"/>
      <w:lvlText w:val=""/>
      <w:lvlJc w:val="left"/>
      <w:pPr>
        <w:tabs>
          <w:tab w:val="num" w:pos="6093"/>
        </w:tabs>
        <w:ind w:left="6093" w:hanging="360"/>
      </w:pPr>
      <w:rPr>
        <w:rFonts w:ascii="Symbol" w:hAnsi="Symbol" w:hint="default"/>
      </w:rPr>
    </w:lvl>
    <w:lvl w:ilvl="7">
      <w:start w:val="1"/>
      <w:numFmt w:val="bullet"/>
      <w:lvlText w:val="o"/>
      <w:lvlJc w:val="left"/>
      <w:pPr>
        <w:tabs>
          <w:tab w:val="num" w:pos="6813"/>
        </w:tabs>
        <w:ind w:left="6813" w:hanging="360"/>
      </w:pPr>
      <w:rPr>
        <w:rFonts w:ascii="Courier New" w:hAnsi="Courier New" w:hint="default"/>
      </w:rPr>
    </w:lvl>
    <w:lvl w:ilvl="8">
      <w:start w:val="1"/>
      <w:numFmt w:val="bullet"/>
      <w:lvlText w:val=""/>
      <w:lvlJc w:val="left"/>
      <w:pPr>
        <w:tabs>
          <w:tab w:val="num" w:pos="7533"/>
        </w:tabs>
        <w:ind w:left="7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01"/>
    <w:rsid w:val="000C61AA"/>
    <w:rsid w:val="00173837"/>
    <w:rsid w:val="00274418"/>
    <w:rsid w:val="00316F21"/>
    <w:rsid w:val="003D6C76"/>
    <w:rsid w:val="004076CB"/>
    <w:rsid w:val="00514A24"/>
    <w:rsid w:val="00552A7A"/>
    <w:rsid w:val="00680FCB"/>
    <w:rsid w:val="00702650"/>
    <w:rsid w:val="00765401"/>
    <w:rsid w:val="00772513"/>
    <w:rsid w:val="007C7569"/>
    <w:rsid w:val="00813AB7"/>
    <w:rsid w:val="008A4038"/>
    <w:rsid w:val="00991C8E"/>
    <w:rsid w:val="00A413D2"/>
    <w:rsid w:val="00A5756C"/>
    <w:rsid w:val="00D11576"/>
    <w:rsid w:val="00D96B46"/>
    <w:rsid w:val="00DA7C4F"/>
    <w:rsid w:val="00DD3EB7"/>
    <w:rsid w:val="00EB28CA"/>
    <w:rsid w:val="00F00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F98F"/>
  <w15:docId w15:val="{E139E1E9-5D73-453C-B09A-CF83F6FF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01"/>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65401"/>
    <w:pPr>
      <w:keepNext/>
      <w:ind w:left="1985"/>
      <w:outlineLvl w:val="0"/>
    </w:pPr>
    <w:rPr>
      <w:rFonts w:ascii="Balloon" w:hAnsi="Balloon"/>
      <w:caps/>
      <w:sz w:val="28"/>
    </w:rPr>
  </w:style>
  <w:style w:type="paragraph" w:styleId="Titre2">
    <w:name w:val="heading 2"/>
    <w:basedOn w:val="Normal"/>
    <w:next w:val="Normal"/>
    <w:link w:val="Titre2Car"/>
    <w:qFormat/>
    <w:rsid w:val="00765401"/>
    <w:pPr>
      <w:keepNext/>
      <w:spacing w:before="556" w:line="321" w:lineRule="exact"/>
      <w:jc w:val="center"/>
      <w:outlineLvl w:val="1"/>
    </w:pPr>
    <w:rPr>
      <w:rFonts w:ascii="Arial" w:hAnsi="Arial"/>
      <w:b/>
      <w:snapToGrid w:val="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65401"/>
    <w:rPr>
      <w:rFonts w:ascii="Balloon" w:eastAsia="Times New Roman" w:hAnsi="Balloon" w:cs="Times New Roman"/>
      <w:caps/>
      <w:sz w:val="28"/>
      <w:szCs w:val="20"/>
      <w:lang w:eastAsia="fr-FR"/>
    </w:rPr>
  </w:style>
  <w:style w:type="character" w:customStyle="1" w:styleId="Titre2Car">
    <w:name w:val="Titre 2 Car"/>
    <w:basedOn w:val="Policepardfaut"/>
    <w:link w:val="Titre2"/>
    <w:rsid w:val="00765401"/>
    <w:rPr>
      <w:rFonts w:ascii="Arial" w:eastAsia="Times New Roman" w:hAnsi="Arial" w:cs="Times New Roman"/>
      <w:b/>
      <w:snapToGrid w:val="0"/>
      <w:sz w:val="28"/>
      <w:szCs w:val="20"/>
      <w:lang w:eastAsia="fr-FR"/>
    </w:rPr>
  </w:style>
  <w:style w:type="paragraph" w:styleId="Textedebulles">
    <w:name w:val="Balloon Text"/>
    <w:basedOn w:val="Normal"/>
    <w:link w:val="TextedebullesCar"/>
    <w:uiPriority w:val="99"/>
    <w:semiHidden/>
    <w:unhideWhenUsed/>
    <w:rsid w:val="00765401"/>
    <w:rPr>
      <w:rFonts w:ascii="Tahoma" w:hAnsi="Tahoma" w:cs="Tahoma"/>
      <w:sz w:val="16"/>
      <w:szCs w:val="16"/>
    </w:rPr>
  </w:style>
  <w:style w:type="character" w:customStyle="1" w:styleId="TextedebullesCar">
    <w:name w:val="Texte de bulles Car"/>
    <w:basedOn w:val="Policepardfaut"/>
    <w:link w:val="Textedebulles"/>
    <w:uiPriority w:val="99"/>
    <w:semiHidden/>
    <w:rsid w:val="0076540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702650"/>
    <w:pPr>
      <w:tabs>
        <w:tab w:val="center" w:pos="4536"/>
        <w:tab w:val="right" w:pos="9072"/>
      </w:tabs>
    </w:pPr>
  </w:style>
  <w:style w:type="character" w:customStyle="1" w:styleId="En-tteCar">
    <w:name w:val="En-tête Car"/>
    <w:basedOn w:val="Policepardfaut"/>
    <w:link w:val="En-tte"/>
    <w:uiPriority w:val="99"/>
    <w:semiHidden/>
    <w:rsid w:val="0070265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702650"/>
    <w:pPr>
      <w:tabs>
        <w:tab w:val="center" w:pos="4536"/>
        <w:tab w:val="right" w:pos="9072"/>
      </w:tabs>
    </w:pPr>
  </w:style>
  <w:style w:type="character" w:customStyle="1" w:styleId="PieddepageCar">
    <w:name w:val="Pied de page Car"/>
    <w:basedOn w:val="Policepardfaut"/>
    <w:link w:val="Pieddepage"/>
    <w:uiPriority w:val="99"/>
    <w:semiHidden/>
    <w:rsid w:val="0070265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B159-7BC7-4372-A28A-F4205415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Leclerc Christophe</cp:lastModifiedBy>
  <cp:revision>3</cp:revision>
  <cp:lastPrinted>2018-11-02T16:45:00Z</cp:lastPrinted>
  <dcterms:created xsi:type="dcterms:W3CDTF">2020-04-28T13:21:00Z</dcterms:created>
  <dcterms:modified xsi:type="dcterms:W3CDTF">2020-07-28T09:52:00Z</dcterms:modified>
</cp:coreProperties>
</file>